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3301E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7014C1" w:rsidP="000E08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6A70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464D6">
        <w:rPr>
          <w:rFonts w:ascii="Times New Roman" w:eastAsia="Times New Roman" w:hAnsi="Times New Roman"/>
          <w:sz w:val="28"/>
          <w:szCs w:val="28"/>
          <w:lang w:val="en-US" w:eastAsia="ru-RU"/>
        </w:rPr>
        <w:t>5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02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E08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3301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B503B7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 сельского</w:t>
      </w:r>
    </w:p>
    <w:p w:rsidR="007C1B5B" w:rsidRDefault="00B503B7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>«Информационное общество»</w:t>
      </w:r>
    </w:p>
    <w:p w:rsidR="007C1B5B" w:rsidRDefault="007C1B5B" w:rsidP="007C1B5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464D6">
        <w:rPr>
          <w:rFonts w:ascii="Times New Roman" w:hAnsi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503B7" w:rsidRDefault="007C1B5B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B503B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3B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503B7" w:rsidRDefault="00B503B7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3B7" w:rsidRPr="00B503B7" w:rsidRDefault="00B503B7" w:rsidP="00B503B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503B7">
        <w:rPr>
          <w:rFonts w:ascii="Times New Roman" w:hAnsi="Times New Roman"/>
          <w:sz w:val="28"/>
          <w:szCs w:val="28"/>
        </w:rPr>
        <w:t>ПОСТАНОВЛЯЕТ: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«Информационное общество» 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B503B7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503B7" w:rsidRPr="00B503B7">
        <w:rPr>
          <w:rFonts w:ascii="Times New Roman" w:hAnsi="Times New Roman"/>
          <w:sz w:val="28"/>
          <w:szCs w:val="28"/>
          <w:lang w:eastAsia="ru-RU"/>
        </w:rPr>
        <w:t>07</w:t>
      </w:r>
      <w:r w:rsidRPr="00B503B7"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B503B7">
        <w:rPr>
          <w:rFonts w:ascii="Times New Roman" w:hAnsi="Times New Roman"/>
          <w:sz w:val="28"/>
          <w:szCs w:val="28"/>
          <w:lang w:eastAsia="ru-RU"/>
        </w:rPr>
        <w:t>95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«Информационное общество», согласно приложению.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C1B5B" w:rsidRDefault="007C1B5B" w:rsidP="007C1B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7C1B5B" w:rsidRDefault="00B503B7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7C1B5B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</w:t>
      </w:r>
      <w:r w:rsidR="00870C89">
        <w:rPr>
          <w:rFonts w:ascii="Times New Roman" w:hAnsi="Times New Roman"/>
          <w:sz w:val="28"/>
          <w:szCs w:val="20"/>
          <w:lang w:eastAsia="ru-RU"/>
        </w:rPr>
        <w:t>Л.Н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870C89">
        <w:rPr>
          <w:rFonts w:ascii="Times New Roman" w:hAnsi="Times New Roman"/>
          <w:sz w:val="28"/>
          <w:szCs w:val="20"/>
          <w:lang w:eastAsia="ru-RU"/>
        </w:rPr>
        <w:t>Михайленко</w:t>
      </w:r>
    </w:p>
    <w:p w:rsidR="007C1B5B" w:rsidRDefault="007C1B5B" w:rsidP="007C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7C1B5B" w:rsidTr="007C1B5B">
        <w:trPr>
          <w:jc w:val="right"/>
        </w:trPr>
        <w:tc>
          <w:tcPr>
            <w:tcW w:w="4388" w:type="dxa"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Приложение </w:t>
            </w:r>
          </w:p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B503B7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C1B5B" w:rsidRDefault="007C1B5B" w:rsidP="009E14B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7014C1">
              <w:rPr>
                <w:rFonts w:ascii="Times New Roman" w:hAnsi="Times New Roman" w:cs="Calibri"/>
                <w:sz w:val="28"/>
                <w:szCs w:val="28"/>
              </w:rPr>
              <w:t>14.02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8464D6">
              <w:rPr>
                <w:rFonts w:ascii="Times New Roman" w:hAnsi="Times New Roman" w:cs="Calibri"/>
                <w:sz w:val="28"/>
                <w:szCs w:val="28"/>
                <w:lang w:val="en-US"/>
              </w:rPr>
              <w:t>5</w:t>
            </w:r>
            <w:r w:rsidR="00A15456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г.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7014C1">
              <w:rPr>
                <w:rFonts w:ascii="Times New Roman" w:hAnsi="Times New Roman" w:cs="Calibri"/>
                <w:sz w:val="28"/>
                <w:szCs w:val="28"/>
              </w:rPr>
              <w:t>13</w:t>
            </w:r>
            <w:r w:rsidR="003301ED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1E0607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1E0607"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</w:p>
    <w:p w:rsidR="007C1B5B" w:rsidRDefault="001E0607" w:rsidP="007C1B5B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 xml:space="preserve">«Информационное общество» </w:t>
      </w: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464D6">
        <w:rPr>
          <w:rFonts w:ascii="Times New Roman" w:hAnsi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достигнутые за 20</w:t>
      </w:r>
      <w:r w:rsidR="000E087C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8464D6">
        <w:rPr>
          <w:rFonts w:ascii="Times New Roman" w:hAnsi="Times New Roman"/>
          <w:b/>
          <w:sz w:val="28"/>
          <w:szCs w:val="28"/>
          <w:lang w:val="en-US"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7C1B5B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bCs/>
          <w:sz w:val="28"/>
          <w:szCs w:val="28"/>
        </w:rPr>
        <w:t>«Информационное общество»</w:t>
      </w:r>
      <w:r>
        <w:rPr>
          <w:rFonts w:ascii="Times New Roman" w:hAnsi="Times New Roman"/>
          <w:sz w:val="28"/>
          <w:szCs w:val="28"/>
        </w:rPr>
        <w:t xml:space="preserve"> была утверждена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 w:rsidR="001E0607">
        <w:rPr>
          <w:rFonts w:ascii="Times New Roman" w:hAnsi="Times New Roman"/>
          <w:sz w:val="28"/>
          <w:szCs w:val="28"/>
        </w:rPr>
        <w:t xml:space="preserve"> сельского поселения 07</w:t>
      </w:r>
      <w:r>
        <w:rPr>
          <w:rFonts w:ascii="Times New Roman" w:hAnsi="Times New Roman"/>
          <w:sz w:val="28"/>
          <w:szCs w:val="28"/>
        </w:rPr>
        <w:t>.</w:t>
      </w:r>
      <w:r w:rsidR="001E060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1E0607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.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период до 2030 года стратегически важной целью является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 xml:space="preserve">Для реализации поставленной цели необходимо обеспечить: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предоставление государственных и муниципальных услуг с использованием цифровых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новой технологической основы для социально-экономического развития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интересов Красновского сельского поселения в сфере цифровой экономики;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популяризация сферы информационных технологий;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инфраструктуры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являются: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1E0607">
        <w:rPr>
          <w:rFonts w:ascii="Times New Roman" w:hAnsi="Times New Roman"/>
          <w:color w:val="000000"/>
          <w:sz w:val="28"/>
          <w:szCs w:val="28"/>
        </w:rPr>
        <w:softHyphen/>
        <w:t>кого развития Красновского сельского поселения;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  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повышение эффективности бюджетных расходов на внедрение информационных технологий в деятельность органа местного самоуправления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повышение качества предоставления муниципальных услуг в Красновском сельском поселении. 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  <w:r w:rsidRPr="001E0607">
        <w:rPr>
          <w:rFonts w:ascii="Times New Roman" w:hAnsi="Times New Roman"/>
          <w:kern w:val="2"/>
          <w:sz w:val="28"/>
          <w:szCs w:val="28"/>
        </w:rPr>
        <w:t>Задачи программы: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информационно-технологического обеспечения деятельности Администрации Красновского сельского поселения;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 xml:space="preserve">обеспечение возможности доступа граждан к информации о деятельности органов местного самоуправления Красновского сельского поселения;                                                 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предоставления государственных и муниципальных услуг по принципу «одного окна»;</w:t>
      </w:r>
    </w:p>
    <w:p w:rsidR="001E0607" w:rsidRDefault="001E0607" w:rsidP="001E060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обеспечение информационной безопасности.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E0607">
        <w:rPr>
          <w:rFonts w:ascii="Times New Roman" w:hAnsi="Times New Roman"/>
          <w:sz w:val="28"/>
          <w:szCs w:val="28"/>
        </w:rPr>
        <w:t>В результате проведенных мероприятий были достигнуты цели муниципальной программы.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реализации основных мероприятий программ, а также сведения о достижении контрольных событий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  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от 2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74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A4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</w:rPr>
        <w:t>а реализацию программы на 20</w:t>
      </w:r>
      <w:r w:rsidR="006357B9">
        <w:rPr>
          <w:rFonts w:ascii="Times New Roman" w:hAnsi="Times New Roman"/>
          <w:sz w:val="28"/>
          <w:szCs w:val="28"/>
        </w:rPr>
        <w:t>2</w:t>
      </w:r>
      <w:r w:rsidR="008464D6" w:rsidRPr="008464D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:rsidR="007C1B5B" w:rsidRPr="00E90A44" w:rsidRDefault="007C1B5B" w:rsidP="00E90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 xml:space="preserve">   В рамках программы предусмотрено выполнение </w:t>
      </w:r>
      <w:r w:rsidR="00E90A44" w:rsidRPr="00E90A44">
        <w:rPr>
          <w:rFonts w:ascii="Times New Roman" w:hAnsi="Times New Roman"/>
          <w:sz w:val="28"/>
          <w:szCs w:val="28"/>
        </w:rPr>
        <w:t>четырех</w:t>
      </w:r>
      <w:r w:rsidRPr="00E90A44">
        <w:rPr>
          <w:rFonts w:ascii="Times New Roman" w:hAnsi="Times New Roman"/>
          <w:sz w:val="28"/>
          <w:szCs w:val="28"/>
        </w:rPr>
        <w:t xml:space="preserve"> основн</w:t>
      </w:r>
      <w:r w:rsidR="00E90A44" w:rsidRPr="00E90A44">
        <w:rPr>
          <w:rFonts w:ascii="Times New Roman" w:hAnsi="Times New Roman"/>
          <w:sz w:val="28"/>
          <w:szCs w:val="28"/>
        </w:rPr>
        <w:t>ых</w:t>
      </w:r>
      <w:r w:rsidRPr="00E90A44">
        <w:rPr>
          <w:rFonts w:ascii="Times New Roman" w:hAnsi="Times New Roman"/>
          <w:sz w:val="28"/>
          <w:szCs w:val="28"/>
        </w:rPr>
        <w:t xml:space="preserve"> мероприяти</w:t>
      </w:r>
      <w:r w:rsidR="00E90A44" w:rsidRPr="00E90A44">
        <w:rPr>
          <w:rFonts w:ascii="Times New Roman" w:hAnsi="Times New Roman"/>
          <w:sz w:val="28"/>
          <w:szCs w:val="28"/>
        </w:rPr>
        <w:t>й</w:t>
      </w:r>
      <w:r w:rsidRPr="00E90A44">
        <w:rPr>
          <w:rFonts w:ascii="Times New Roman" w:hAnsi="Times New Roman"/>
          <w:sz w:val="28"/>
          <w:szCs w:val="28"/>
        </w:rPr>
        <w:t>.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8464D6" w:rsidRPr="008464D6">
        <w:rPr>
          <w:rFonts w:ascii="Times New Roman" w:hAnsi="Times New Roman"/>
          <w:sz w:val="28"/>
          <w:szCs w:val="28"/>
        </w:rPr>
        <w:t>4</w:t>
      </w:r>
      <w:r w:rsidRPr="00E90A44">
        <w:rPr>
          <w:rFonts w:ascii="Times New Roman" w:hAnsi="Times New Roman"/>
          <w:sz w:val="28"/>
          <w:szCs w:val="28"/>
        </w:rPr>
        <w:t xml:space="preserve"> году</w:t>
      </w:r>
      <w:r w:rsidR="00E90A44" w:rsidRPr="00E90A44">
        <w:rPr>
          <w:rFonts w:ascii="Times New Roman" w:hAnsi="Times New Roman"/>
          <w:sz w:val="28"/>
          <w:szCs w:val="28"/>
        </w:rPr>
        <w:t xml:space="preserve">, </w:t>
      </w:r>
      <w:r w:rsidRPr="00E90A44">
        <w:rPr>
          <w:rFonts w:ascii="Times New Roman" w:hAnsi="Times New Roman"/>
          <w:sz w:val="28"/>
          <w:szCs w:val="28"/>
        </w:rPr>
        <w:t>в установленный срок</w:t>
      </w:r>
      <w:r w:rsidR="00E90A44" w:rsidRPr="00E90A44">
        <w:rPr>
          <w:rFonts w:ascii="Times New Roman" w:hAnsi="Times New Roman"/>
          <w:sz w:val="28"/>
          <w:szCs w:val="28"/>
        </w:rPr>
        <w:t>,</w:t>
      </w:r>
      <w:r w:rsidRPr="00E90A44">
        <w:rPr>
          <w:rFonts w:ascii="Times New Roman" w:hAnsi="Times New Roman"/>
          <w:sz w:val="28"/>
          <w:szCs w:val="28"/>
        </w:rPr>
        <w:t xml:space="preserve"> выполнены основные мероприятия (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 xml:space="preserve">Основное мероприятие 1. Создание и развитие </w:t>
      </w:r>
      <w:r w:rsidR="00E90A44" w:rsidRPr="00E90A44">
        <w:rPr>
          <w:rFonts w:ascii="Times New Roman" w:hAnsi="Times New Roman"/>
          <w:spacing w:val="-4"/>
          <w:kern w:val="2"/>
          <w:sz w:val="28"/>
          <w:szCs w:val="28"/>
        </w:rPr>
        <w:t xml:space="preserve">цифровой инфраструктуры;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Основное мероприятие 2. Защита информации; 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бизнеса; Основное мероприятие 4.</w:t>
      </w:r>
      <w:r w:rsidR="00E90A44" w:rsidRPr="00E90A44">
        <w:rPr>
          <w:rFonts w:ascii="Times New Roman" w:hAnsi="Times New Roman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Оптимизация и повышение качества предоставления муниципальных услуг в Красновском сельском поселении, в том числе на базе</w:t>
      </w:r>
      <w:r w:rsidR="00E90A44">
        <w:rPr>
          <w:rFonts w:ascii="Times New Roman" w:hAnsi="Times New Roman"/>
          <w:kern w:val="2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E90A44">
        <w:rPr>
          <w:rFonts w:ascii="Times New Roman" w:hAnsi="Times New Roman"/>
          <w:kern w:val="2"/>
          <w:sz w:val="28"/>
          <w:szCs w:val="28"/>
        </w:rPr>
        <w:t>)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.</w:t>
      </w:r>
    </w:p>
    <w:p w:rsidR="007C1B5B" w:rsidRPr="00E90A44" w:rsidRDefault="007C1B5B" w:rsidP="00E90A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</w:t>
      </w: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Анализ факторов, повлиявших на ход реализации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влияющие на ход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8464D6" w:rsidRPr="008464D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году, отсутствовали.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Объем средств на реализацию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8464D6" w:rsidRPr="008464D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за счет средств бюджета поселения по плану составил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руб., фактически израсходовано –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 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48D2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5. </w:t>
      </w:r>
    </w:p>
    <w:p w:rsidR="00E90A44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достижении значений показателей</w:t>
      </w:r>
    </w:p>
    <w:p w:rsidR="007C1B5B" w:rsidRDefault="007C1B5B" w:rsidP="00E90A4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муниципальной программы за 20</w:t>
      </w:r>
      <w:r w:rsidR="006357B9">
        <w:rPr>
          <w:rFonts w:ascii="Times New Roman" w:hAnsi="Times New Roman"/>
          <w:b/>
          <w:sz w:val="28"/>
          <w:szCs w:val="28"/>
        </w:rPr>
        <w:t>2</w:t>
      </w:r>
      <w:r w:rsidR="008464D6" w:rsidRPr="008464D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В 20</w:t>
      </w:r>
      <w:r w:rsidR="006357B9">
        <w:rPr>
          <w:rFonts w:ascii="Times New Roman" w:hAnsi="Times New Roman"/>
          <w:sz w:val="28"/>
          <w:szCs w:val="28"/>
        </w:rPr>
        <w:t>2</w:t>
      </w:r>
      <w:r w:rsidR="008464D6" w:rsidRPr="008464D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было запланировано достижение </w:t>
      </w:r>
      <w:r w:rsidR="00E90A44">
        <w:rPr>
          <w:rFonts w:ascii="Times New Roman" w:hAnsi="Times New Roman"/>
          <w:sz w:val="28"/>
          <w:szCs w:val="28"/>
        </w:rPr>
        <w:t>шести</w:t>
      </w:r>
      <w:r>
        <w:rPr>
          <w:rFonts w:ascii="Times New Roman" w:hAnsi="Times New Roman"/>
          <w:sz w:val="28"/>
          <w:szCs w:val="28"/>
        </w:rPr>
        <w:t xml:space="preserve"> показателей (индикаторов) муниципальной программы. В процессе реализации были достигнуты плановые значения по шести показателям (индикаторам).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48D2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C048D2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Информация о результатах оценки эффективности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C1B5B" w:rsidRDefault="007C1B5B" w:rsidP="007C1B5B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1.1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</w:t>
      </w:r>
      <w:r w:rsidR="00E90A4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1.3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</w:t>
      </w:r>
      <w:r w:rsidR="00E90A44">
        <w:rPr>
          <w:rFonts w:ascii="Times New Roman" w:hAnsi="Times New Roman"/>
          <w:sz w:val="28"/>
          <w:szCs w:val="28"/>
          <w:lang w:eastAsia="ru-RU"/>
        </w:rPr>
        <w:t>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>
        <w:rPr>
          <w:rFonts w:ascii="Times New Roman" w:hAnsi="Times New Roman"/>
          <w:sz w:val="28"/>
          <w:szCs w:val="28"/>
          <w:vertAlign w:val="subscript"/>
        </w:rPr>
        <w:t xml:space="preserve">м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C1B5B" w:rsidRDefault="007C1B5B" w:rsidP="00E90A4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r>
        <w:rPr>
          <w:rFonts w:ascii="Times New Roman" w:hAnsi="Times New Roman"/>
          <w:sz w:val="28"/>
          <w:szCs w:val="28"/>
        </w:rPr>
        <w:t xml:space="preserve">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0,</w:t>
      </w:r>
      <w:r w:rsidR="006357B9">
        <w:rPr>
          <w:rFonts w:ascii="Times New Roman" w:hAnsi="Times New Roman"/>
          <w:sz w:val="28"/>
          <w:szCs w:val="28"/>
        </w:rPr>
        <w:t>0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r>
        <w:rPr>
          <w:rFonts w:ascii="Times New Roman" w:hAnsi="Times New Roman"/>
          <w:sz w:val="28"/>
          <w:szCs w:val="28"/>
        </w:rPr>
        <w:t xml:space="preserve"> = 1 / 0,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C1B5B" w:rsidRDefault="007C1B5B" w:rsidP="007C1B5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УР</w:t>
      </w:r>
      <w:r>
        <w:rPr>
          <w:rFonts w:ascii="Times New Roman" w:hAnsi="Times New Roman"/>
          <w:sz w:val="28"/>
          <w:szCs w:val="28"/>
          <w:vertAlign w:val="subscript"/>
        </w:rPr>
        <w:t xml:space="preserve">пр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0,5 + СР</w:t>
      </w:r>
      <w:r>
        <w:rPr>
          <w:rFonts w:ascii="Times New Roman" w:hAnsi="Times New Roman"/>
          <w:sz w:val="28"/>
          <w:szCs w:val="28"/>
          <w:vertAlign w:val="subscript"/>
        </w:rPr>
        <w:t xml:space="preserve">ом </w:t>
      </w:r>
      <w:r>
        <w:rPr>
          <w:rFonts w:ascii="Times New Roman" w:hAnsi="Times New Roman"/>
          <w:sz w:val="28"/>
          <w:szCs w:val="28"/>
        </w:rPr>
        <w:t>х 0,3 + Э</w:t>
      </w:r>
      <w:r>
        <w:rPr>
          <w:rFonts w:ascii="Times New Roman" w:hAnsi="Times New Roman"/>
          <w:sz w:val="28"/>
          <w:szCs w:val="28"/>
          <w:vertAlign w:val="subscript"/>
        </w:rPr>
        <w:t xml:space="preserve">ис </w:t>
      </w:r>
      <w:r>
        <w:rPr>
          <w:rFonts w:ascii="Times New Roman" w:hAnsi="Times New Roman"/>
          <w:sz w:val="28"/>
          <w:szCs w:val="28"/>
        </w:rPr>
        <w:t>х 0,2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УРпр= </w:t>
      </w:r>
      <w:r w:rsidR="009E14BB">
        <w:rPr>
          <w:rFonts w:ascii="Times New Roman" w:hAnsi="Times New Roman"/>
          <w:sz w:val="28"/>
          <w:szCs w:val="28"/>
        </w:rPr>
        <w:t>0</w:t>
      </w:r>
      <w:r w:rsidR="006357B9">
        <w:rPr>
          <w:rFonts w:ascii="Times New Roman" w:hAnsi="Times New Roman"/>
          <w:sz w:val="28"/>
          <w:szCs w:val="28"/>
        </w:rPr>
        <w:t xml:space="preserve">  х 0,5+</w:t>
      </w:r>
      <w:r w:rsidR="009E14BB">
        <w:rPr>
          <w:rFonts w:ascii="Times New Roman" w:hAnsi="Times New Roman"/>
          <w:sz w:val="28"/>
          <w:szCs w:val="28"/>
        </w:rPr>
        <w:t>0</w:t>
      </w:r>
      <w:r w:rsidR="006357B9">
        <w:rPr>
          <w:rFonts w:ascii="Times New Roman" w:hAnsi="Times New Roman"/>
          <w:sz w:val="28"/>
          <w:szCs w:val="28"/>
        </w:rPr>
        <w:t xml:space="preserve"> х 0,3+</w:t>
      </w:r>
      <w:r w:rsidR="009E14B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х 0,2=</w:t>
      </w:r>
      <w:r w:rsidR="009E14BB">
        <w:rPr>
          <w:rFonts w:ascii="Times New Roman" w:hAnsi="Times New Roman"/>
          <w:sz w:val="28"/>
          <w:szCs w:val="28"/>
        </w:rPr>
        <w:t>0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C1B5B" w:rsidRDefault="007C1B5B" w:rsidP="007C1B5B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C1B5B" w:rsidRDefault="007C1B5B" w:rsidP="007C1B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8464D6">
        <w:rPr>
          <w:rFonts w:ascii="Times New Roman" w:hAnsi="Times New Roman"/>
          <w:sz w:val="28"/>
          <w:szCs w:val="28"/>
          <w:lang w:eastAsia="ru-RU"/>
        </w:rPr>
        <w:t>Распоряжением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B503B7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8464D6">
        <w:rPr>
          <w:rFonts w:ascii="Times New Roman" w:hAnsi="Times New Roman"/>
          <w:kern w:val="2"/>
          <w:sz w:val="28"/>
          <w:szCs w:val="28"/>
          <w:lang w:eastAsia="ru-RU"/>
        </w:rPr>
        <w:t>09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.20</w:t>
      </w:r>
      <w:r w:rsidR="006357B9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8464D6">
        <w:rPr>
          <w:rFonts w:ascii="Times New Roman" w:hAnsi="Times New Roman"/>
          <w:kern w:val="2"/>
          <w:sz w:val="28"/>
          <w:szCs w:val="28"/>
          <w:lang w:eastAsia="ru-RU"/>
        </w:rPr>
        <w:t>4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8464D6">
        <w:rPr>
          <w:rFonts w:ascii="Times New Roman" w:hAnsi="Times New Roman"/>
          <w:kern w:val="2"/>
          <w:sz w:val="28"/>
          <w:szCs w:val="28"/>
          <w:lang w:eastAsia="ru-RU"/>
        </w:rPr>
        <w:t>24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8464D6" w:rsidRPr="008464D6">
        <w:rPr>
          <w:rFonts w:ascii="Times New Roman" w:hAnsi="Times New Roman"/>
          <w:kern w:val="2"/>
          <w:sz w:val="28"/>
          <w:szCs w:val="28"/>
          <w:lang w:eastAsia="ru-RU"/>
        </w:rPr>
        <w:t>5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год.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9E14BB">
        <w:rPr>
          <w:rFonts w:ascii="Times New Roman" w:hAnsi="Times New Roman"/>
          <w:sz w:val="28"/>
          <w:szCs w:val="28"/>
          <w:lang w:eastAsia="ru-RU"/>
        </w:rPr>
        <w:t>6</w:t>
      </w:r>
      <w:r w:rsidR="00E90A44">
        <w:rPr>
          <w:rFonts w:ascii="Times New Roman" w:hAnsi="Times New Roman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4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123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7C1B5B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выполнении основных мероприятий программ</w:t>
      </w:r>
      <w:r w:rsidR="00D20676">
        <w:rPr>
          <w:rFonts w:ascii="Times New Roman" w:hAnsi="Times New Roman"/>
          <w:sz w:val="24"/>
          <w:szCs w:val="24"/>
          <w:lang w:eastAsia="ru-RU"/>
        </w:rPr>
        <w:t>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6357B9">
        <w:rPr>
          <w:rFonts w:ascii="Times New Roman" w:hAnsi="Times New Roman"/>
          <w:sz w:val="24"/>
          <w:szCs w:val="24"/>
          <w:lang w:eastAsia="ru-RU"/>
        </w:rPr>
        <w:t>2</w:t>
      </w:r>
      <w:r w:rsidR="008464D6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D20676">
        <w:rPr>
          <w:rFonts w:ascii="Times New Roman" w:hAnsi="Times New Roman"/>
          <w:sz w:val="24"/>
          <w:szCs w:val="24"/>
          <w:lang w:eastAsia="ru-RU"/>
        </w:rPr>
        <w:t>од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2648"/>
        <w:gridCol w:w="1857"/>
        <w:gridCol w:w="1384"/>
        <w:gridCol w:w="1384"/>
        <w:gridCol w:w="1384"/>
        <w:gridCol w:w="2656"/>
        <w:gridCol w:w="2656"/>
        <w:gridCol w:w="1451"/>
      </w:tblGrid>
      <w:tr w:rsidR="007C1B5B" w:rsidTr="00786F7C">
        <w:trPr>
          <w:trHeight w:val="552"/>
        </w:trPr>
        <w:tc>
          <w:tcPr>
            <w:tcW w:w="540" w:type="dxa"/>
            <w:vMerge w:val="restart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857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312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1B5B" w:rsidTr="00786F7C">
        <w:tc>
          <w:tcPr>
            <w:tcW w:w="540" w:type="dxa"/>
            <w:vMerge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5B" w:rsidTr="00786F7C">
        <w:tc>
          <w:tcPr>
            <w:tcW w:w="540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D20676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к использованию современных информационно-коммуникационных технологий в своей </w:t>
            </w:r>
            <w:r w:rsidR="00786F7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2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деятельности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9E14BB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D20676">
              <w:rPr>
                <w:rFonts w:ascii="Times New Roman" w:hAnsi="Times New Roman"/>
              </w:rPr>
              <w:t xml:space="preserve"> </w:t>
            </w: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многофункционального центра предоставления государственных и муниципальных услуг 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Default="00542C18" w:rsidP="00542C1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sectPr w:rsidR="007C1B5B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6357B9">
        <w:rPr>
          <w:rFonts w:ascii="Times New Roman" w:hAnsi="Times New Roman"/>
          <w:sz w:val="24"/>
          <w:szCs w:val="24"/>
        </w:rPr>
        <w:t>2</w:t>
      </w:r>
      <w:r w:rsidR="008464D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2"/>
        <w:gridCol w:w="3245"/>
        <w:gridCol w:w="1777"/>
        <w:gridCol w:w="1328"/>
        <w:gridCol w:w="1482"/>
      </w:tblGrid>
      <w:tr w:rsidR="007C1B5B" w:rsidTr="006357B9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7C1B5B" w:rsidTr="006357B9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6"/>
        <w:gridCol w:w="3260"/>
        <w:gridCol w:w="1843"/>
        <w:gridCol w:w="1276"/>
        <w:gridCol w:w="1559"/>
      </w:tblGrid>
      <w:tr w:rsidR="007C1B5B" w:rsidTr="006357B9">
        <w:trPr>
          <w:tblHeader/>
        </w:trPr>
        <w:tc>
          <w:tcPr>
            <w:tcW w:w="2916" w:type="dxa"/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 w:val="restart"/>
          </w:tcPr>
          <w:p w:rsidR="007C1B5B" w:rsidRDefault="007C1B5B" w:rsidP="007C1B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0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8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31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26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6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27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81348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48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6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34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5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01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813484">
              <w:rPr>
                <w:rFonts w:ascii="Times New Roman" w:hAnsi="Times New Roman"/>
              </w:rPr>
              <w:t xml:space="preserve"> </w:t>
            </w: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C1B5B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tbl>
      <w:tblPr>
        <w:tblW w:w="13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72"/>
      </w:tblGrid>
      <w:tr w:rsidR="007C1B5B" w:rsidTr="00955099">
        <w:trPr>
          <w:jc w:val="center"/>
        </w:trPr>
        <w:tc>
          <w:tcPr>
            <w:tcW w:w="610" w:type="dxa"/>
            <w:vMerge w:val="restart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Единица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</w:pPr>
            <w:r w:rsidRPr="00955099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955099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955099">
              <w:rPr>
                <w:rFonts w:ascii="Times New Roman" w:hAnsi="Times New Roman" w:cs="Times New Roman"/>
              </w:rPr>
              <w:br/>
              <w:t>подпрограммы муниципальной программы</w:t>
            </w:r>
          </w:p>
        </w:tc>
        <w:tc>
          <w:tcPr>
            <w:tcW w:w="25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955099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955099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955099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955099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год,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предшествующий </w:t>
            </w:r>
            <w:r w:rsidRPr="00955099">
              <w:rPr>
                <w:rFonts w:ascii="Times New Roman" w:hAnsi="Times New Roman" w:cs="Times New Roman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1B5B" w:rsidTr="00955099">
        <w:trPr>
          <w:trHeight w:val="313"/>
          <w:jc w:val="center"/>
        </w:trPr>
        <w:tc>
          <w:tcPr>
            <w:tcW w:w="13814" w:type="dxa"/>
            <w:gridSpan w:val="7"/>
            <w:tcBorders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1. Доля муниципальных услуг, функций и сервисов, предоставленных без необходимости личного посещения органа местного самоуправления и иных организаций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8464D6" w:rsidP="001E57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E14BB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8464D6" w:rsidP="009E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8464D6" w:rsidP="009E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2. 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 xml:space="preserve">Показатель 3. Доля граждан,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имеющих доступ к получению</w:t>
            </w:r>
            <w:r w:rsidRPr="00C75C44">
              <w:rPr>
                <w:rFonts w:ascii="Times New Roman" w:hAnsi="Times New Roman"/>
                <w:kern w:val="2"/>
              </w:rPr>
              <w:t xml:space="preserve">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</w:t>
            </w:r>
            <w:r w:rsidRPr="00C75C44">
              <w:rPr>
                <w:rFonts w:ascii="Times New Roman" w:hAnsi="Times New Roman"/>
                <w:kern w:val="2"/>
              </w:rPr>
              <w:t xml:space="preserve"> услуг по принципу «одного окна» по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 xml:space="preserve"> месту пребывания, в том числе </w:t>
            </w:r>
            <w:r w:rsidRPr="00C75C44">
              <w:rPr>
                <w:rFonts w:ascii="Times New Roman" w:hAnsi="Times New Roman"/>
                <w:kern w:val="2"/>
              </w:rPr>
              <w:t xml:space="preserve">в многофункциональных центрах предоставления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 услуг, в общей численности населения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9E14BB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9E14BB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9E14BB">
              <w:rPr>
                <w:rFonts w:ascii="Times New Roman" w:hAnsi="Times New Roman"/>
                <w:kern w:val="2"/>
              </w:rPr>
              <w:t>7</w:t>
            </w:r>
            <w:r w:rsidR="00C75C44" w:rsidRPr="00C75C44">
              <w:rPr>
                <w:rFonts w:ascii="Times New Roman" w:hAnsi="Times New Roman"/>
                <w:kern w:val="2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9E14BB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9E14BB">
              <w:rPr>
                <w:rFonts w:ascii="Times New Roman" w:hAnsi="Times New Roman"/>
                <w:kern w:val="2"/>
              </w:rPr>
              <w:t>7</w:t>
            </w:r>
            <w:r w:rsidR="00C75C44" w:rsidRPr="00C75C44">
              <w:rPr>
                <w:rFonts w:ascii="Times New Roman" w:hAnsi="Times New Roman"/>
                <w:kern w:val="2"/>
              </w:rPr>
              <w:t>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C75C44" w:rsidTr="00955099">
        <w:trPr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4. Доля граждан, использующих механизм получения государственных и муниципальных услуг в электронном виде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bookmarkStart w:id="2" w:name="Par1462"/>
            <w:bookmarkEnd w:id="2"/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5. 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органе 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8464D6" w:rsidP="009E14BB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9E14BB" w:rsidP="001E57E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9E14BB" w:rsidP="001E57E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904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955099">
              <w:rPr>
                <w:rFonts w:ascii="Times New Roman" w:hAnsi="Times New Roman"/>
                <w:kern w:val="2"/>
                <w:sz w:val="20"/>
                <w:szCs w:val="20"/>
              </w:rPr>
              <w:t>Показатель 6. Количество должностных лиц органа местного самоуправления Красновского сельского поселения, имеющих ключ усиленной квалифицированной электронной</w:t>
            </w:r>
            <w:r w:rsidRPr="00C75C44">
              <w:rPr>
                <w:rFonts w:ascii="Times New Roman" w:hAnsi="Times New Roman"/>
                <w:kern w:val="2"/>
              </w:rPr>
              <w:t xml:space="preserve"> подписи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7C1B5B" w:rsidRDefault="007C1B5B" w:rsidP="007C1B5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C1B5B" w:rsidSect="00955099">
          <w:footerReference w:type="default" r:id="rId11"/>
          <w:pgSz w:w="16838" w:h="11906" w:orient="landscape"/>
          <w:pgMar w:top="426" w:right="851" w:bottom="142" w:left="1134" w:header="0" w:footer="199" w:gutter="0"/>
          <w:cols w:space="720"/>
          <w:formProt w:val="0"/>
          <w:docGrid w:linePitch="299"/>
        </w:sectPr>
      </w:pPr>
    </w:p>
    <w:p w:rsidR="007C1B5B" w:rsidRDefault="007C1B5B" w:rsidP="007C1B5B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7C1B5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12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6269" w:rsidRDefault="00946269" w:rsidP="001E46DE">
      <w:pPr>
        <w:spacing w:after="0" w:line="240" w:lineRule="auto"/>
      </w:pPr>
      <w:r>
        <w:separator/>
      </w:r>
    </w:p>
  </w:endnote>
  <w:endnote w:type="continuationSeparator" w:id="0">
    <w:p w:rsidR="00946269" w:rsidRDefault="00946269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Pr="006A447F" w:rsidRDefault="00C75C44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6269" w:rsidRDefault="00946269" w:rsidP="001E46DE">
      <w:pPr>
        <w:spacing w:after="0" w:line="240" w:lineRule="auto"/>
      </w:pPr>
      <w:r>
        <w:separator/>
      </w:r>
    </w:p>
  </w:footnote>
  <w:footnote w:type="continuationSeparator" w:id="0">
    <w:p w:rsidR="00946269" w:rsidRDefault="00946269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087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0F6D42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313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607"/>
    <w:rsid w:val="001E0B05"/>
    <w:rsid w:val="001E189F"/>
    <w:rsid w:val="001E46DE"/>
    <w:rsid w:val="001E534E"/>
    <w:rsid w:val="001E57E5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1E2F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01ED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343F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020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44D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C77EB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2C18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15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7B9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013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14C1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C5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6F7C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3484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64D6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0C89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278E6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269"/>
    <w:rsid w:val="009467B1"/>
    <w:rsid w:val="00947070"/>
    <w:rsid w:val="00947480"/>
    <w:rsid w:val="00947C5E"/>
    <w:rsid w:val="00947FA7"/>
    <w:rsid w:val="009506CC"/>
    <w:rsid w:val="009518A2"/>
    <w:rsid w:val="009549E7"/>
    <w:rsid w:val="00955099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4029"/>
    <w:rsid w:val="009D68B3"/>
    <w:rsid w:val="009D7BFE"/>
    <w:rsid w:val="009D7C52"/>
    <w:rsid w:val="009D7FA7"/>
    <w:rsid w:val="009E040D"/>
    <w:rsid w:val="009E0C90"/>
    <w:rsid w:val="009E14BB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5456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3B7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8D2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27B3B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5C44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0676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6A92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8A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0A44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1918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20E0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253940-B3CF-4466-BCEC-5BCA16E4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paragraph" w:customStyle="1" w:styleId="Postan">
    <w:name w:val="Postan"/>
    <w:basedOn w:val="a"/>
    <w:rsid w:val="008134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7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2025-07-25T13:14:00Z</dcterms:created>
  <dcterms:modified xsi:type="dcterms:W3CDTF">2025-07-25T13:14:00Z</dcterms:modified>
</cp:coreProperties>
</file>